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6D6B2" w14:textId="6C84226E" w:rsidR="00061F0B" w:rsidRPr="00A9521F" w:rsidRDefault="00061F0B" w:rsidP="006C5AE6">
      <w:pPr>
        <w:jc w:val="center"/>
        <w:outlineLvl w:val="0"/>
        <w:rPr>
          <w:b/>
        </w:rPr>
      </w:pPr>
      <w:r w:rsidRPr="00A9521F">
        <w:rPr>
          <w:b/>
        </w:rPr>
        <w:t xml:space="preserve">ПАСПОРТ ПРЕДПРИЯТИЯ </w:t>
      </w:r>
    </w:p>
    <w:p w14:paraId="12C1D817" w14:textId="5B765424" w:rsidR="006C5AE6" w:rsidRPr="00A9521F" w:rsidRDefault="00061F0B" w:rsidP="006C5AE6">
      <w:pPr>
        <w:jc w:val="center"/>
        <w:outlineLvl w:val="0"/>
        <w:rPr>
          <w:b/>
        </w:rPr>
      </w:pPr>
      <w:r w:rsidRPr="00A9521F">
        <w:rPr>
          <w:b/>
        </w:rPr>
        <w:t>ТОО «Добывающее предприятие «ОРТАЛЫК»</w:t>
      </w:r>
    </w:p>
    <w:p w14:paraId="318BA03B" w14:textId="35A13FB5" w:rsidR="006C5AE6" w:rsidRPr="00A9521F" w:rsidRDefault="006C5AE6" w:rsidP="006C5AE6">
      <w:pPr>
        <w:jc w:val="center"/>
        <w:outlineLvl w:val="0"/>
        <w:rPr>
          <w:b/>
        </w:rPr>
      </w:pPr>
      <w:r w:rsidRPr="00A9521F">
        <w:rPr>
          <w:b/>
        </w:rPr>
        <w:t xml:space="preserve">По состоянию на </w:t>
      </w:r>
      <w:r w:rsidR="00E7303F" w:rsidRPr="00A9521F">
        <w:rPr>
          <w:b/>
          <w:lang w:val="kk-KZ"/>
        </w:rPr>
        <w:t>3</w:t>
      </w:r>
      <w:r w:rsidR="0045477C">
        <w:rPr>
          <w:b/>
        </w:rPr>
        <w:t>0.06</w:t>
      </w:r>
      <w:r w:rsidR="00061F0B" w:rsidRPr="00A9521F">
        <w:rPr>
          <w:b/>
        </w:rPr>
        <w:t>.2023</w:t>
      </w:r>
    </w:p>
    <w:p w14:paraId="548EC1E9" w14:textId="77777777" w:rsidR="006C5AE6" w:rsidRPr="00A9521F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055"/>
        <w:gridCol w:w="3338"/>
        <w:gridCol w:w="2076"/>
      </w:tblGrid>
      <w:tr w:rsidR="006C5AE6" w:rsidRPr="00A9521F" w14:paraId="310BC867" w14:textId="77777777" w:rsidTr="00061F0B">
        <w:tc>
          <w:tcPr>
            <w:tcW w:w="2075" w:type="pct"/>
          </w:tcPr>
          <w:p w14:paraId="03B1F69E" w14:textId="34B6A975" w:rsidR="006C5AE6" w:rsidRPr="00A9521F" w:rsidRDefault="006207CD" w:rsidP="00321BA1">
            <w:pPr>
              <w:rPr>
                <w:b/>
              </w:rPr>
            </w:pPr>
            <w:r w:rsidRPr="00A9521F">
              <w:rPr>
                <w:b/>
              </w:rPr>
              <w:t>Основные участники (акционеры) и их доли (количество принадлежащих им акций в процентном соотношении)</w:t>
            </w:r>
          </w:p>
        </w:tc>
        <w:tc>
          <w:tcPr>
            <w:tcW w:w="2925" w:type="pct"/>
            <w:gridSpan w:val="3"/>
            <w:tcBorders>
              <w:right w:val="single" w:sz="4" w:space="0" w:color="auto"/>
            </w:tcBorders>
          </w:tcPr>
          <w:p w14:paraId="7C71450D" w14:textId="77777777" w:rsidR="00061F0B" w:rsidRPr="00A9521F" w:rsidRDefault="00061F0B" w:rsidP="00061F0B">
            <w:pPr>
              <w:jc w:val="both"/>
              <w:rPr>
                <w:bCs/>
              </w:rPr>
            </w:pPr>
            <w:r w:rsidRPr="00A9521F">
              <w:t>АО «Национальная атомная компания «</w:t>
            </w:r>
            <w:proofErr w:type="spellStart"/>
            <w:r w:rsidRPr="00A9521F">
              <w:t>Казатомпром</w:t>
            </w:r>
            <w:proofErr w:type="spellEnd"/>
            <w:r w:rsidRPr="00A9521F">
              <w:t>» владеет 51% доли в уставном капитале Товарищества.</w:t>
            </w:r>
          </w:p>
          <w:p w14:paraId="5D4EBF3F" w14:textId="2072F65D" w:rsidR="006C5AE6" w:rsidRPr="00A9521F" w:rsidRDefault="00061F0B" w:rsidP="00061F0B">
            <w:pPr>
              <w:jc w:val="both"/>
              <w:rPr>
                <w:lang w:val="kk-KZ"/>
              </w:rPr>
            </w:pPr>
            <w:r w:rsidRPr="00A9521F">
              <w:rPr>
                <w:szCs w:val="21"/>
                <w:lang w:val="en-US"/>
              </w:rPr>
              <w:t>CGNM</w:t>
            </w:r>
            <w:r w:rsidRPr="00A9521F">
              <w:rPr>
                <w:szCs w:val="21"/>
              </w:rPr>
              <w:t xml:space="preserve"> </w:t>
            </w:r>
            <w:r w:rsidRPr="00A9521F">
              <w:rPr>
                <w:szCs w:val="21"/>
                <w:lang w:val="en-US"/>
              </w:rPr>
              <w:t>UK</w:t>
            </w:r>
            <w:r w:rsidRPr="00A9521F">
              <w:rPr>
                <w:szCs w:val="21"/>
              </w:rPr>
              <w:t xml:space="preserve"> </w:t>
            </w:r>
            <w:r w:rsidRPr="00A9521F">
              <w:rPr>
                <w:szCs w:val="21"/>
                <w:lang w:val="en-US"/>
              </w:rPr>
              <w:t>Limited</w:t>
            </w:r>
            <w:r w:rsidRPr="00A9521F">
              <w:rPr>
                <w:b/>
                <w:szCs w:val="21"/>
              </w:rPr>
              <w:t xml:space="preserve"> </w:t>
            </w:r>
            <w:r w:rsidRPr="00A9521F">
              <w:t>владеет 49% доли в уставном капитале Товарищества.</w:t>
            </w:r>
          </w:p>
        </w:tc>
      </w:tr>
      <w:tr w:rsidR="006C5AE6" w:rsidRPr="00A9521F" w14:paraId="19AE78EA" w14:textId="77777777" w:rsidTr="00061F0B">
        <w:tc>
          <w:tcPr>
            <w:tcW w:w="2075" w:type="pct"/>
          </w:tcPr>
          <w:p w14:paraId="10F386FE" w14:textId="00D1056C" w:rsidR="006C5AE6" w:rsidRPr="00A9521F" w:rsidRDefault="008A17D0" w:rsidP="00321BA1">
            <w:pPr>
              <w:rPr>
                <w:b/>
              </w:rPr>
            </w:pPr>
            <w:r w:rsidRPr="00A9521F">
              <w:rPr>
                <w:b/>
              </w:rPr>
              <w:t>Размер уставного капитала</w:t>
            </w:r>
          </w:p>
        </w:tc>
        <w:tc>
          <w:tcPr>
            <w:tcW w:w="2925" w:type="pct"/>
            <w:gridSpan w:val="3"/>
          </w:tcPr>
          <w:p w14:paraId="698E786A" w14:textId="439D0409" w:rsidR="006C5AE6" w:rsidRPr="00A9521F" w:rsidRDefault="00061F0B" w:rsidP="00061F0B">
            <w:pPr>
              <w:jc w:val="both"/>
            </w:pPr>
            <w:r w:rsidRPr="00A9521F">
              <w:t>Уставный капитал образуется для обеспечения деятельности Товарищества и составляет 27 164 074 </w:t>
            </w:r>
            <w:r w:rsidRPr="00A9521F">
              <w:rPr>
                <w:lang w:val="kk-KZ"/>
              </w:rPr>
              <w:t xml:space="preserve">010 </w:t>
            </w:r>
            <w:r w:rsidRPr="00A9521F">
              <w:t xml:space="preserve"> (</w:t>
            </w:r>
            <w:r w:rsidRPr="00A9521F">
              <w:rPr>
                <w:lang w:val="kk-KZ"/>
              </w:rPr>
              <w:t>двадцать семь миллиардов сто шестьдесят четыре миллиона семьдесят четыре  тысячи десять</w:t>
            </w:r>
            <w:r w:rsidRPr="00A9521F">
              <w:t>) тенге.</w:t>
            </w:r>
          </w:p>
        </w:tc>
      </w:tr>
      <w:tr w:rsidR="006C5AE6" w:rsidRPr="00A9521F" w14:paraId="1A1EF1BF" w14:textId="77777777" w:rsidTr="00061F0B">
        <w:trPr>
          <w:trHeight w:val="70"/>
        </w:trPr>
        <w:tc>
          <w:tcPr>
            <w:tcW w:w="2075" w:type="pct"/>
          </w:tcPr>
          <w:p w14:paraId="034E4C4B" w14:textId="47B6AE41" w:rsidR="006C5AE6" w:rsidRPr="00A9521F" w:rsidRDefault="002F30DC" w:rsidP="0081682F">
            <w:pPr>
              <w:rPr>
                <w:b/>
              </w:rPr>
            </w:pPr>
            <w:r w:rsidRPr="00A9521F">
              <w:rPr>
                <w:b/>
              </w:rPr>
              <w:t>Дата образования</w:t>
            </w:r>
          </w:p>
        </w:tc>
        <w:tc>
          <w:tcPr>
            <w:tcW w:w="2925" w:type="pct"/>
            <w:gridSpan w:val="3"/>
          </w:tcPr>
          <w:p w14:paraId="7AE5A132" w14:textId="77777777" w:rsidR="00061F0B" w:rsidRPr="00A9521F" w:rsidRDefault="00061F0B" w:rsidP="00061F0B">
            <w:r w:rsidRPr="00A9521F">
              <w:t>Дата первичной государственной регистрации - 23.02.2011г.</w:t>
            </w:r>
          </w:p>
          <w:p w14:paraId="69D919F4" w14:textId="77777777" w:rsidR="00061F0B" w:rsidRPr="00A9521F" w:rsidRDefault="00061F0B" w:rsidP="00061F0B">
            <w:pPr>
              <w:jc w:val="both"/>
            </w:pPr>
            <w:r w:rsidRPr="00A9521F">
              <w:t xml:space="preserve">Дата перерегистрации, в связи изменением состава участников Товарищества - 30.12.2011г. </w:t>
            </w:r>
          </w:p>
          <w:p w14:paraId="6DD1866D" w14:textId="293E2F19" w:rsidR="006C5AE6" w:rsidRPr="00A9521F" w:rsidRDefault="00061F0B" w:rsidP="00061F0B">
            <w:pPr>
              <w:jc w:val="both"/>
            </w:pPr>
            <w:r w:rsidRPr="00A9521F">
              <w:t>Дата последней перерегистрации</w:t>
            </w:r>
            <w:r w:rsidR="00A7387A" w:rsidRPr="00A9521F">
              <w:rPr>
                <w:lang w:val="kk-KZ"/>
              </w:rPr>
              <w:t xml:space="preserve"> </w:t>
            </w:r>
            <w:r w:rsidR="00A7387A" w:rsidRPr="00A9521F">
              <w:t>в связи изменением состава участников Товарищества</w:t>
            </w:r>
            <w:r w:rsidRPr="00A9521F">
              <w:t xml:space="preserve"> - 30.07.2021г.</w:t>
            </w:r>
          </w:p>
        </w:tc>
      </w:tr>
      <w:tr w:rsidR="00061F0B" w:rsidRPr="00A9521F" w14:paraId="63975C0F" w14:textId="77777777" w:rsidTr="00061F0B">
        <w:tc>
          <w:tcPr>
            <w:tcW w:w="2075" w:type="pct"/>
          </w:tcPr>
          <w:p w14:paraId="302CF764" w14:textId="77777777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 xml:space="preserve">Юридический адрес: </w:t>
            </w:r>
          </w:p>
        </w:tc>
        <w:tc>
          <w:tcPr>
            <w:tcW w:w="2925" w:type="pct"/>
            <w:gridSpan w:val="3"/>
          </w:tcPr>
          <w:p w14:paraId="481B8A59" w14:textId="429F47B4" w:rsidR="00061F0B" w:rsidRPr="00A9521F" w:rsidRDefault="00061F0B" w:rsidP="00061F0B">
            <w:r w:rsidRPr="00A9521F">
              <w:t xml:space="preserve">Республика Казахстан, 161006, Туркестанская область, район </w:t>
            </w:r>
            <w:proofErr w:type="spellStart"/>
            <w:r w:rsidRPr="00A9521F">
              <w:t>Сузакский</w:t>
            </w:r>
            <w:proofErr w:type="spellEnd"/>
            <w:r w:rsidRPr="00A9521F">
              <w:t xml:space="preserve">, Сельский округ </w:t>
            </w:r>
            <w:proofErr w:type="spellStart"/>
            <w:r w:rsidRPr="00A9521F">
              <w:t>Сузакский</w:t>
            </w:r>
            <w:proofErr w:type="spellEnd"/>
            <w:r w:rsidRPr="00A9521F">
              <w:t>, село Сузак, квартал 033, здание 28.</w:t>
            </w:r>
          </w:p>
        </w:tc>
      </w:tr>
      <w:tr w:rsidR="00061F0B" w:rsidRPr="00A9521F" w14:paraId="7DF19139" w14:textId="77777777" w:rsidTr="00061F0B">
        <w:tc>
          <w:tcPr>
            <w:tcW w:w="2075" w:type="pct"/>
          </w:tcPr>
          <w:p w14:paraId="40B3A296" w14:textId="3483A729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>Фактический адрес цен</w:t>
            </w:r>
            <w:r w:rsidRPr="00A9521F">
              <w:rPr>
                <w:b/>
                <w:lang w:val="kk-KZ"/>
              </w:rPr>
              <w:t>трального аппарата/офиса</w:t>
            </w:r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14:paraId="738E9C47" w14:textId="77777777" w:rsidR="00061F0B" w:rsidRPr="00A9521F" w:rsidRDefault="00061F0B" w:rsidP="00061F0B">
            <w:pPr>
              <w:tabs>
                <w:tab w:val="left" w:pos="0"/>
              </w:tabs>
              <w:jc w:val="both"/>
              <w:rPr>
                <w:bCs/>
              </w:rPr>
            </w:pPr>
            <w:r w:rsidRPr="00A9521F">
              <w:rPr>
                <w:bCs/>
              </w:rPr>
              <w:t>Республика Казахстан, г. Шымкент, 160013, Аль-</w:t>
            </w:r>
            <w:proofErr w:type="spellStart"/>
            <w:r w:rsidRPr="00A9521F">
              <w:rPr>
                <w:bCs/>
              </w:rPr>
              <w:t>Фарабийский</w:t>
            </w:r>
            <w:proofErr w:type="spellEnd"/>
            <w:r w:rsidRPr="00A9521F">
              <w:rPr>
                <w:bCs/>
              </w:rPr>
              <w:t xml:space="preserve"> район, </w:t>
            </w:r>
          </w:p>
          <w:p w14:paraId="467126FD" w14:textId="410E5278" w:rsidR="00061F0B" w:rsidRPr="00A9521F" w:rsidRDefault="00061F0B" w:rsidP="00061F0B">
            <w:r w:rsidRPr="00A9521F">
              <w:rPr>
                <w:bCs/>
              </w:rPr>
              <w:t xml:space="preserve">проспект </w:t>
            </w:r>
            <w:proofErr w:type="spellStart"/>
            <w:r w:rsidRPr="00A9521F">
              <w:rPr>
                <w:bCs/>
              </w:rPr>
              <w:t>Байдибек</w:t>
            </w:r>
            <w:proofErr w:type="spellEnd"/>
            <w:r w:rsidRPr="00A9521F">
              <w:rPr>
                <w:bCs/>
              </w:rPr>
              <w:t xml:space="preserve"> би, здание 27/А. </w:t>
            </w:r>
            <w:r w:rsidRPr="00A9521F">
              <w:t>Телефон / Факс:  +7 (7252) 99-71-65</w:t>
            </w:r>
          </w:p>
        </w:tc>
      </w:tr>
      <w:tr w:rsidR="00061F0B" w:rsidRPr="00A9521F" w14:paraId="4B4356F3" w14:textId="77777777" w:rsidTr="00061F0B">
        <w:tc>
          <w:tcPr>
            <w:tcW w:w="2075" w:type="pct"/>
          </w:tcPr>
          <w:p w14:paraId="25BF93FF" w14:textId="39B0A64A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>Фактический адрес производственного объекта:</w:t>
            </w:r>
          </w:p>
        </w:tc>
        <w:tc>
          <w:tcPr>
            <w:tcW w:w="2925" w:type="pct"/>
            <w:gridSpan w:val="3"/>
          </w:tcPr>
          <w:p w14:paraId="419D5143" w14:textId="5C75457B" w:rsidR="00061F0B" w:rsidRPr="00A9521F" w:rsidRDefault="00061F0B" w:rsidP="00061F0B">
            <w:r w:rsidRPr="00A9521F">
              <w:t xml:space="preserve">Республика Казахстан, 161006, Туркестанская область, район </w:t>
            </w:r>
            <w:proofErr w:type="spellStart"/>
            <w:r w:rsidRPr="00A9521F">
              <w:t>Сузакский</w:t>
            </w:r>
            <w:proofErr w:type="spellEnd"/>
            <w:r w:rsidRPr="00A9521F">
              <w:t xml:space="preserve">, Сельский округ </w:t>
            </w:r>
            <w:proofErr w:type="spellStart"/>
            <w:r w:rsidRPr="00A9521F">
              <w:t>Сузакский</w:t>
            </w:r>
            <w:proofErr w:type="spellEnd"/>
            <w:r w:rsidRPr="00A9521F">
              <w:t>, село Сузак, квартал 033, здание 28.</w:t>
            </w:r>
          </w:p>
        </w:tc>
      </w:tr>
      <w:tr w:rsidR="00061F0B" w:rsidRPr="00A9521F" w14:paraId="0FEFC2CE" w14:textId="77777777" w:rsidTr="00061F0B">
        <w:tc>
          <w:tcPr>
            <w:tcW w:w="2075" w:type="pct"/>
          </w:tcPr>
          <w:p w14:paraId="375D2554" w14:textId="1F6B0289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>Руководитель и члены исполнительного органа:</w:t>
            </w:r>
          </w:p>
        </w:tc>
        <w:tc>
          <w:tcPr>
            <w:tcW w:w="2925" w:type="pct"/>
            <w:gridSpan w:val="3"/>
          </w:tcPr>
          <w:p w14:paraId="0B6DD778" w14:textId="01100F14" w:rsidR="00061F0B" w:rsidRPr="00A9521F" w:rsidRDefault="00061F0B" w:rsidP="00061F0B">
            <w:r w:rsidRPr="00A9521F">
              <w:t xml:space="preserve">Генеральный директор </w:t>
            </w:r>
            <w:r w:rsidRPr="00A9521F">
              <w:rPr>
                <w:lang w:val="kk-KZ"/>
              </w:rPr>
              <w:t>-</w:t>
            </w:r>
            <w:r w:rsidRPr="00A9521F">
              <w:t xml:space="preserve"> </w:t>
            </w:r>
            <w:r w:rsidRPr="00A9521F">
              <w:rPr>
                <w:lang w:val="kk-KZ"/>
              </w:rPr>
              <w:t>Ташимов Ерлан Лекбесович</w:t>
            </w:r>
          </w:p>
        </w:tc>
      </w:tr>
      <w:tr w:rsidR="00061F0B" w:rsidRPr="00A9521F" w14:paraId="2206C958" w14:textId="77777777" w:rsidTr="00061F0B">
        <w:tc>
          <w:tcPr>
            <w:tcW w:w="2075" w:type="pct"/>
            <w:shd w:val="clear" w:color="auto" w:fill="auto"/>
          </w:tcPr>
          <w:p w14:paraId="323BE5BF" w14:textId="0D769684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 xml:space="preserve">Заместители руководителя исполнительного органа (ФИО, должность): </w:t>
            </w:r>
          </w:p>
        </w:tc>
        <w:tc>
          <w:tcPr>
            <w:tcW w:w="2925" w:type="pct"/>
            <w:gridSpan w:val="3"/>
            <w:shd w:val="clear" w:color="auto" w:fill="auto"/>
          </w:tcPr>
          <w:p w14:paraId="3B47650B" w14:textId="77777777" w:rsidR="00F03180" w:rsidRPr="00A9521F" w:rsidRDefault="00061F0B" w:rsidP="00061F0B">
            <w:pPr>
              <w:tabs>
                <w:tab w:val="left" w:pos="886"/>
              </w:tabs>
            </w:pPr>
            <w:r w:rsidRPr="00A9521F">
              <w:t xml:space="preserve">Заместитель Генерального директора по производственным вопросам </w:t>
            </w:r>
          </w:p>
          <w:p w14:paraId="02756730" w14:textId="4C823C12" w:rsidR="00061F0B" w:rsidRPr="00A9521F" w:rsidRDefault="00061F0B" w:rsidP="00061F0B">
            <w:pPr>
              <w:tabs>
                <w:tab w:val="left" w:pos="886"/>
              </w:tabs>
            </w:pPr>
            <w:r w:rsidRPr="00A9521F">
              <w:t>Нуралиев Г.О.</w:t>
            </w:r>
          </w:p>
          <w:p w14:paraId="6D045AC7" w14:textId="77777777" w:rsidR="00061F0B" w:rsidRPr="00A9521F" w:rsidRDefault="00061F0B" w:rsidP="00061F0B">
            <w:pPr>
              <w:tabs>
                <w:tab w:val="left" w:pos="886"/>
              </w:tabs>
              <w:rPr>
                <w:lang w:val="kk-KZ"/>
              </w:rPr>
            </w:pPr>
            <w:r w:rsidRPr="00A9521F">
              <w:t xml:space="preserve">Заместитель Генерального директора по экономике и финансам </w:t>
            </w:r>
            <w:r w:rsidRPr="00A9521F">
              <w:rPr>
                <w:lang w:val="kk-KZ"/>
              </w:rPr>
              <w:t>Ешимов Н.А.</w:t>
            </w:r>
          </w:p>
          <w:p w14:paraId="3EE99505" w14:textId="5B1B62EE" w:rsidR="00061F0B" w:rsidRPr="00A9521F" w:rsidRDefault="00061F0B" w:rsidP="00061F0B">
            <w:pPr>
              <w:tabs>
                <w:tab w:val="left" w:pos="886"/>
              </w:tabs>
            </w:pPr>
            <w:r w:rsidRPr="00A9521F">
              <w:t xml:space="preserve">Заместитель Генерального директора </w:t>
            </w:r>
            <w:r w:rsidRPr="00A9521F">
              <w:rPr>
                <w:lang w:val="kk-KZ"/>
              </w:rPr>
              <w:t>-</w:t>
            </w:r>
            <w:r w:rsidRPr="00A9521F">
              <w:t xml:space="preserve"> финансовый директор Цю Минфэн</w:t>
            </w:r>
            <w:r w:rsidRPr="00A9521F">
              <w:rPr>
                <w:lang w:val="kk-KZ"/>
              </w:rPr>
              <w:t>.</w:t>
            </w:r>
          </w:p>
        </w:tc>
      </w:tr>
      <w:tr w:rsidR="00061F0B" w:rsidRPr="00A9521F" w14:paraId="010788B4" w14:textId="77777777" w:rsidTr="00061F0B">
        <w:tc>
          <w:tcPr>
            <w:tcW w:w="2075" w:type="pct"/>
            <w:shd w:val="clear" w:color="auto" w:fill="auto"/>
          </w:tcPr>
          <w:p w14:paraId="7966F75A" w14:textId="44857A43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>Состав НС предприятия:</w:t>
            </w:r>
          </w:p>
        </w:tc>
        <w:tc>
          <w:tcPr>
            <w:tcW w:w="2925" w:type="pct"/>
            <w:gridSpan w:val="3"/>
            <w:shd w:val="clear" w:color="auto" w:fill="auto"/>
          </w:tcPr>
          <w:p w14:paraId="48335267" w14:textId="3795B356"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1F">
              <w:rPr>
                <w:rFonts w:ascii="Times New Roman" w:hAnsi="Times New Roman"/>
                <w:sz w:val="24"/>
                <w:szCs w:val="24"/>
                <w:u w:val="single"/>
              </w:rPr>
              <w:t>Наблюдательный орган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>: Наблюдательный Совет, избран 22.07.2021, сроком на 3 (три) года, в количестве 5 человек (Решение Общего собрания Участников от 22.07.2021 (Протокол №1/21), Решение ОСУ от 24.02.2022, (Протокол №2/22), Решение ОСУ от 29.04.2022</w:t>
            </w:r>
            <w:r w:rsidRPr="00A9521F">
              <w:rPr>
                <w:rFonts w:ascii="Times New Roman" w:hAnsi="Times New Roman"/>
                <w:sz w:val="24"/>
                <w:szCs w:val="24"/>
                <w:lang w:val="kk-KZ"/>
              </w:rPr>
              <w:t>, Решение ОСУ от 22.08.2022,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 (Протокол </w:t>
            </w:r>
            <w:r w:rsidRPr="00A9521F">
              <w:rPr>
                <w:rFonts w:ascii="Times New Roman" w:hAnsi="Times New Roman"/>
                <w:sz w:val="24"/>
                <w:szCs w:val="24"/>
                <w:lang w:val="kk-KZ"/>
              </w:rPr>
              <w:t>№8/22), Решение НС от 29.09.2022 (Протокол №28/22)</w:t>
            </w:r>
            <w:r w:rsidR="0045477C">
              <w:rPr>
                <w:rFonts w:ascii="Times New Roman" w:hAnsi="Times New Roman"/>
                <w:sz w:val="24"/>
                <w:szCs w:val="24"/>
                <w:lang w:val="kk-KZ"/>
              </w:rPr>
              <w:t>, Решение ОСУ от 28</w:t>
            </w:r>
            <w:r w:rsidR="0045477C">
              <w:rPr>
                <w:rFonts w:ascii="Times New Roman" w:hAnsi="Times New Roman"/>
                <w:sz w:val="24"/>
                <w:szCs w:val="24"/>
              </w:rPr>
              <w:t>.04.2023 (Протокол №4/23)</w:t>
            </w:r>
            <w:r w:rsidRPr="00A9521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3ED0AF0" w14:textId="77777777"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1F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 следующем составе:</w:t>
            </w:r>
          </w:p>
          <w:p w14:paraId="67C98B00" w14:textId="77777777"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1F">
              <w:rPr>
                <w:rFonts w:ascii="Times New Roman" w:hAnsi="Times New Roman"/>
                <w:sz w:val="24"/>
                <w:szCs w:val="24"/>
              </w:rPr>
              <w:t xml:space="preserve">Председатель Наблюдательного Совета - </w:t>
            </w:r>
            <w:r w:rsidRPr="00A9521F">
              <w:rPr>
                <w:rFonts w:ascii="Times New Roman" w:hAnsi="Times New Roman"/>
                <w:sz w:val="24"/>
                <w:lang w:val="kk-KZ"/>
              </w:rPr>
              <w:t>Капан Бауыржан Берикулы</w:t>
            </w:r>
            <w:r w:rsidRPr="00A9521F">
              <w:rPr>
                <w:rFonts w:ascii="Times New Roman" w:hAnsi="Times New Roman"/>
                <w:sz w:val="24"/>
              </w:rPr>
              <w:t>;</w:t>
            </w:r>
          </w:p>
          <w:p w14:paraId="39E67BE8" w14:textId="77777777"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521F">
              <w:rPr>
                <w:rFonts w:ascii="Times New Roman" w:hAnsi="Times New Roman"/>
                <w:sz w:val="24"/>
                <w:szCs w:val="24"/>
              </w:rPr>
              <w:t xml:space="preserve">Член Наблюдательного совета - </w:t>
            </w:r>
            <w:proofErr w:type="spellStart"/>
            <w:r w:rsidRPr="00A9521F">
              <w:rPr>
                <w:rFonts w:ascii="Times New Roman" w:hAnsi="Times New Roman"/>
                <w:sz w:val="24"/>
              </w:rPr>
              <w:t>Есемханов</w:t>
            </w:r>
            <w:proofErr w:type="spellEnd"/>
            <w:r w:rsidRPr="00A9521F">
              <w:rPr>
                <w:rFonts w:ascii="Times New Roman" w:hAnsi="Times New Roman"/>
                <w:sz w:val="24"/>
              </w:rPr>
              <w:t xml:space="preserve"> Чингиз Даулетович;</w:t>
            </w:r>
          </w:p>
          <w:p w14:paraId="5A2C4540" w14:textId="77777777" w:rsidR="00061F0B" w:rsidRPr="00A9521F" w:rsidRDefault="00061F0B" w:rsidP="00061F0B">
            <w:pPr>
              <w:tabs>
                <w:tab w:val="left" w:pos="886"/>
              </w:tabs>
            </w:pPr>
            <w:r w:rsidRPr="00A9521F">
              <w:t>Член Наблюдательного Совета - Зайцева Оксана Александровна;</w:t>
            </w:r>
          </w:p>
          <w:p w14:paraId="6F699D83" w14:textId="305A671C" w:rsidR="00061F0B" w:rsidRPr="00A9521F" w:rsidRDefault="00061F0B" w:rsidP="00061F0B">
            <w:pPr>
              <w:tabs>
                <w:tab w:val="left" w:pos="886"/>
              </w:tabs>
            </w:pPr>
            <w:r w:rsidRPr="00A9521F">
              <w:lastRenderedPageBreak/>
              <w:t xml:space="preserve">Член Наблюдательного Совета - </w:t>
            </w:r>
            <w:proofErr w:type="spellStart"/>
            <w:r w:rsidR="0045477C" w:rsidRPr="00AF163A">
              <w:t>Xu</w:t>
            </w:r>
            <w:proofErr w:type="spellEnd"/>
            <w:r w:rsidR="0045477C" w:rsidRPr="00AF163A">
              <w:t xml:space="preserve"> </w:t>
            </w:r>
            <w:proofErr w:type="spellStart"/>
            <w:r w:rsidR="0045477C" w:rsidRPr="00AF163A">
              <w:t>Junmei</w:t>
            </w:r>
            <w:proofErr w:type="spellEnd"/>
            <w:r w:rsidRPr="00A9521F">
              <w:t>;</w:t>
            </w:r>
          </w:p>
          <w:p w14:paraId="7E2C3559" w14:textId="30A6A29B" w:rsidR="00061F0B" w:rsidRPr="00A9521F" w:rsidRDefault="00061F0B" w:rsidP="00061F0B">
            <w:pPr>
              <w:tabs>
                <w:tab w:val="left" w:pos="886"/>
              </w:tabs>
              <w:jc w:val="both"/>
            </w:pPr>
            <w:r w:rsidRPr="00A9521F">
              <w:t xml:space="preserve">Член Наблюдательного Совета - </w:t>
            </w:r>
            <w:proofErr w:type="spellStart"/>
            <w:r w:rsidR="0045477C" w:rsidRPr="00AF163A">
              <w:t>Cui</w:t>
            </w:r>
            <w:proofErr w:type="spellEnd"/>
            <w:r w:rsidR="0045477C" w:rsidRPr="00AF163A">
              <w:t xml:space="preserve"> </w:t>
            </w:r>
            <w:proofErr w:type="spellStart"/>
            <w:r w:rsidR="0045477C" w:rsidRPr="00AF163A">
              <w:t>Zhenshu</w:t>
            </w:r>
            <w:proofErr w:type="spellEnd"/>
            <w:r w:rsidRPr="00A9521F">
              <w:t>.</w:t>
            </w:r>
          </w:p>
        </w:tc>
      </w:tr>
      <w:tr w:rsidR="00061F0B" w:rsidRPr="00A9521F" w14:paraId="7CE1A684" w14:textId="77777777" w:rsidTr="00061F0B">
        <w:trPr>
          <w:trHeight w:val="538"/>
        </w:trPr>
        <w:tc>
          <w:tcPr>
            <w:tcW w:w="2075" w:type="pct"/>
            <w:shd w:val="clear" w:color="auto" w:fill="auto"/>
          </w:tcPr>
          <w:p w14:paraId="19140E20" w14:textId="77777777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lastRenderedPageBreak/>
              <w:t xml:space="preserve">Численность работающих, в </w:t>
            </w:r>
            <w:proofErr w:type="spellStart"/>
            <w:r w:rsidRPr="00A9521F">
              <w:rPr>
                <w:b/>
              </w:rPr>
              <w:t>т.ч</w:t>
            </w:r>
            <w:proofErr w:type="spellEnd"/>
            <w:r w:rsidRPr="00A9521F">
              <w:rPr>
                <w:b/>
              </w:rPr>
              <w:t>. АУП (административно-управленческий персонал) и ПП (производственный персонал):</w:t>
            </w:r>
          </w:p>
        </w:tc>
        <w:tc>
          <w:tcPr>
            <w:tcW w:w="2925" w:type="pct"/>
            <w:gridSpan w:val="3"/>
            <w:shd w:val="clear" w:color="auto" w:fill="auto"/>
          </w:tcPr>
          <w:p w14:paraId="316EA5F6" w14:textId="1E2C270C" w:rsidR="00061F0B" w:rsidRPr="00A9521F" w:rsidRDefault="00E8622C" w:rsidP="002E228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8622C">
              <w:rPr>
                <w:lang w:eastAsia="en-US"/>
              </w:rPr>
              <w:t>622 чел, в том числе: АУП - 43 человек, ПП - 579 человек</w:t>
            </w:r>
          </w:p>
        </w:tc>
      </w:tr>
      <w:tr w:rsidR="00061F0B" w:rsidRPr="00A9521F" w14:paraId="277A5016" w14:textId="77777777" w:rsidTr="00061F0B">
        <w:tc>
          <w:tcPr>
            <w:tcW w:w="2075" w:type="pct"/>
          </w:tcPr>
          <w:p w14:paraId="77BE1DD5" w14:textId="77777777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>Основные виды деятельности:</w:t>
            </w:r>
          </w:p>
        </w:tc>
        <w:tc>
          <w:tcPr>
            <w:tcW w:w="2925" w:type="pct"/>
            <w:gridSpan w:val="3"/>
          </w:tcPr>
          <w:p w14:paraId="50DA3843" w14:textId="77777777" w:rsidR="00061F0B" w:rsidRPr="00A9521F" w:rsidRDefault="00061F0B" w:rsidP="00061F0B">
            <w:pPr>
              <w:pStyle w:val="ae"/>
              <w:jc w:val="both"/>
            </w:pPr>
            <w:r w:rsidRPr="00A9521F">
              <w:t>Письмо согласования видов деятельности</w:t>
            </w:r>
            <w:r w:rsidRPr="00A9521F">
              <w:rPr>
                <w:b/>
              </w:rPr>
              <w:t xml:space="preserve"> </w:t>
            </w:r>
            <w:r w:rsidRPr="00A9521F">
              <w:t xml:space="preserve">КРЕМЗК МНЭ Республики Казахстан: </w:t>
            </w:r>
          </w:p>
          <w:p w14:paraId="5EAD3FB3" w14:textId="77777777" w:rsidR="00061F0B" w:rsidRPr="00A9521F" w:rsidRDefault="00061F0B" w:rsidP="00061F0B">
            <w:pPr>
              <w:pStyle w:val="ae"/>
              <w:jc w:val="both"/>
            </w:pPr>
            <w:r w:rsidRPr="00A9521F">
              <w:t>- №34-5-23/12736 от 19.10.2016 года;</w:t>
            </w:r>
          </w:p>
          <w:p w14:paraId="37719C4E" w14:textId="77777777" w:rsidR="00061F0B" w:rsidRPr="00A9521F" w:rsidRDefault="00061F0B" w:rsidP="00061F0B">
            <w:pPr>
              <w:pStyle w:val="ae"/>
              <w:jc w:val="both"/>
            </w:pPr>
            <w:r w:rsidRPr="00A9521F">
              <w:t>- №35-6-10/10424 от 18.09.2018 года.</w:t>
            </w:r>
          </w:p>
          <w:p w14:paraId="1C8633DB" w14:textId="13A2D52F" w:rsidR="00061F0B" w:rsidRPr="00A9521F" w:rsidRDefault="00061F0B" w:rsidP="00061F0B">
            <w:pPr>
              <w:pStyle w:val="ae"/>
              <w:jc w:val="both"/>
            </w:pPr>
            <w:r w:rsidRPr="00A9521F">
              <w:t>Видами деятельности Товарищества согласно п.2. Устава и согласованные с КРЕМЗК МНЭ РК являются:</w:t>
            </w:r>
          </w:p>
          <w:p w14:paraId="63801207" w14:textId="56B82317"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1F">
              <w:rPr>
                <w:rFonts w:ascii="Times New Roman" w:hAnsi="Times New Roman"/>
                <w:sz w:val="24"/>
                <w:szCs w:val="24"/>
              </w:rPr>
              <w:t>- добыча урановой руды;</w:t>
            </w:r>
          </w:p>
          <w:p w14:paraId="43407C98" w14:textId="6E8FCA1D"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1F">
              <w:rPr>
                <w:rFonts w:ascii="Times New Roman" w:hAnsi="Times New Roman"/>
                <w:sz w:val="24"/>
                <w:szCs w:val="24"/>
              </w:rPr>
              <w:t xml:space="preserve">- производство прочих основных неорганических химических веществ;   </w:t>
            </w:r>
          </w:p>
          <w:p w14:paraId="1BF8BC32" w14:textId="24388102"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>- сбор неопасных отходов, образующихся при сооружении скважин для проведения дальнейших работ Товариществом;</w:t>
            </w:r>
          </w:p>
          <w:p w14:paraId="30589000" w14:textId="486BC74C"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>- сбор опасных отходов, образующихся при сооружении скважин для проведения дальнейших работ Товариществом;</w:t>
            </w:r>
          </w:p>
          <w:p w14:paraId="41245868" w14:textId="77777777"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>- обработка и удаление неопасных отходов, образующихся при сооружении скважин для проведения дальнейших работ Товариществом;</w:t>
            </w:r>
          </w:p>
          <w:p w14:paraId="1D7A34AD" w14:textId="77777777"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>- обработка и удаление опасных отходов, образующихся при сооружении скважин для проведения дальнейших работ Товариществом.</w:t>
            </w:r>
          </w:p>
          <w:p w14:paraId="538B70FC" w14:textId="5ED34354"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 xml:space="preserve">- </w:t>
            </w:r>
            <w:r w:rsidRPr="00A9521F">
              <w:rPr>
                <w:szCs w:val="28"/>
                <w:lang w:val="kk-KZ"/>
              </w:rPr>
              <w:t>Аренда автотранспортных средств, прочих машин и оборудования в рамках группы компаний Казатомпрома посредством консолидации услуг без получения прибыли.</w:t>
            </w:r>
          </w:p>
        </w:tc>
      </w:tr>
      <w:tr w:rsidR="00061F0B" w:rsidRPr="00A9521F" w14:paraId="0B5A5DD6" w14:textId="77777777" w:rsidTr="00061F0B">
        <w:tc>
          <w:tcPr>
            <w:tcW w:w="2075" w:type="pct"/>
          </w:tcPr>
          <w:p w14:paraId="1A5F1BFC" w14:textId="77777777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>Основные виды выпускаемой продукции:</w:t>
            </w:r>
          </w:p>
        </w:tc>
        <w:tc>
          <w:tcPr>
            <w:tcW w:w="2925" w:type="pct"/>
            <w:gridSpan w:val="3"/>
          </w:tcPr>
          <w:p w14:paraId="4DC14AAB" w14:textId="31B4A661" w:rsidR="00061F0B" w:rsidRPr="00A9521F" w:rsidRDefault="003C3F1A" w:rsidP="00061F0B">
            <w:pPr>
              <w:jc w:val="both"/>
              <w:rPr>
                <w:lang w:eastAsia="ko-KR"/>
              </w:rPr>
            </w:pPr>
            <w:r w:rsidRPr="00A9521F">
              <w:rPr>
                <w:b/>
              </w:rPr>
              <w:t xml:space="preserve">Химический концентрат природного урана </w:t>
            </w:r>
            <w:r w:rsidRPr="00A9521F">
              <w:rPr>
                <w:i/>
              </w:rPr>
              <w:t>(химический концентрат природного урана, соответствующий требованиям СТ НАК 12-2022 «Концентрат урановый. Технические условия».</w:t>
            </w:r>
          </w:p>
        </w:tc>
      </w:tr>
      <w:tr w:rsidR="00061F0B" w:rsidRPr="00A9521F" w14:paraId="19B0A85B" w14:textId="77777777" w:rsidTr="00061F0B">
        <w:tc>
          <w:tcPr>
            <w:tcW w:w="2075" w:type="pct"/>
          </w:tcPr>
          <w:p w14:paraId="114F6615" w14:textId="4D91849F"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>Месторождение*</w:t>
            </w:r>
          </w:p>
        </w:tc>
        <w:tc>
          <w:tcPr>
            <w:tcW w:w="2925" w:type="pct"/>
            <w:gridSpan w:val="3"/>
          </w:tcPr>
          <w:p w14:paraId="2E0BE72E" w14:textId="39F7C7C8" w:rsidR="00061F0B" w:rsidRPr="00A9521F" w:rsidRDefault="00061F0B" w:rsidP="00061F0B">
            <w:pPr>
              <w:jc w:val="both"/>
              <w:rPr>
                <w:lang w:eastAsia="ko-KR"/>
              </w:rPr>
            </w:pPr>
            <w:r w:rsidRPr="00A9521F">
              <w:rPr>
                <w:lang w:eastAsia="ko-KR"/>
              </w:rPr>
              <w:t xml:space="preserve">Центральный </w:t>
            </w:r>
            <w:proofErr w:type="spellStart"/>
            <w:r w:rsidRPr="00A9521F">
              <w:rPr>
                <w:lang w:eastAsia="ko-KR"/>
              </w:rPr>
              <w:t>Мынкудык</w:t>
            </w:r>
            <w:proofErr w:type="spellEnd"/>
            <w:r w:rsidRPr="00A9521F">
              <w:rPr>
                <w:lang w:eastAsia="ko-KR"/>
              </w:rPr>
              <w:t xml:space="preserve"> и </w:t>
            </w:r>
            <w:proofErr w:type="spellStart"/>
            <w:r w:rsidRPr="00A9521F">
              <w:rPr>
                <w:lang w:eastAsia="ko-KR"/>
              </w:rPr>
              <w:t>Жалпак</w:t>
            </w:r>
            <w:proofErr w:type="spellEnd"/>
            <w:r w:rsidRPr="00A9521F">
              <w:rPr>
                <w:lang w:eastAsia="ko-KR"/>
              </w:rPr>
              <w:t xml:space="preserve"> Туркестанской области, Республики Казахстан</w:t>
            </w:r>
          </w:p>
        </w:tc>
      </w:tr>
      <w:tr w:rsidR="00A7387A" w:rsidRPr="00A9521F" w14:paraId="239B651E" w14:textId="77777777" w:rsidTr="00061F0B">
        <w:trPr>
          <w:trHeight w:val="70"/>
        </w:trPr>
        <w:tc>
          <w:tcPr>
            <w:tcW w:w="2075" w:type="pct"/>
            <w:vAlign w:val="center"/>
          </w:tcPr>
          <w:p w14:paraId="00F31D65" w14:textId="07C51660" w:rsidR="00A7387A" w:rsidRPr="00A9521F" w:rsidRDefault="00A7387A" w:rsidP="00A7387A">
            <w:pPr>
              <w:rPr>
                <w:b/>
              </w:rPr>
            </w:pPr>
            <w:r w:rsidRPr="00A9521F">
              <w:rPr>
                <w:b/>
              </w:rPr>
              <w:t>Балансовые данные по годам:</w:t>
            </w:r>
          </w:p>
        </w:tc>
        <w:tc>
          <w:tcPr>
            <w:tcW w:w="1055" w:type="pct"/>
            <w:vAlign w:val="center"/>
          </w:tcPr>
          <w:p w14:paraId="09BB54E8" w14:textId="518A94FB" w:rsidR="00A7387A" w:rsidRPr="00A9521F" w:rsidRDefault="00F03180" w:rsidP="00A7387A">
            <w:pPr>
              <w:jc w:val="center"/>
              <w:rPr>
                <w:b/>
              </w:rPr>
            </w:pPr>
            <w:r w:rsidRPr="00A9521F">
              <w:rPr>
                <w:b/>
                <w:lang w:eastAsia="en-US"/>
              </w:rPr>
              <w:t>2021</w:t>
            </w:r>
            <w:r w:rsidR="00A7387A" w:rsidRPr="00A9521F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153" w:type="pct"/>
            <w:vAlign w:val="center"/>
          </w:tcPr>
          <w:p w14:paraId="15690DD9" w14:textId="2DB5C952" w:rsidR="00A7387A" w:rsidRPr="00A9521F" w:rsidRDefault="00F03180" w:rsidP="00A7387A">
            <w:pPr>
              <w:jc w:val="center"/>
              <w:rPr>
                <w:b/>
              </w:rPr>
            </w:pPr>
            <w:r w:rsidRPr="00A9521F">
              <w:rPr>
                <w:b/>
                <w:lang w:eastAsia="en-US"/>
              </w:rPr>
              <w:t>2022</w:t>
            </w:r>
            <w:r w:rsidR="00A7387A" w:rsidRPr="00A9521F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717" w:type="pct"/>
            <w:vAlign w:val="center"/>
          </w:tcPr>
          <w:p w14:paraId="72B4F802" w14:textId="6F642606" w:rsidR="00A7387A" w:rsidRPr="00A9521F" w:rsidRDefault="00A7387A" w:rsidP="00D5378B">
            <w:pPr>
              <w:jc w:val="center"/>
              <w:rPr>
                <w:b/>
                <w:color w:val="000000" w:themeColor="text1"/>
              </w:rPr>
            </w:pPr>
            <w:r w:rsidRPr="00A9521F">
              <w:rPr>
                <w:b/>
                <w:sz w:val="23"/>
                <w:szCs w:val="23"/>
                <w:lang w:eastAsia="en-US"/>
              </w:rPr>
              <w:t>по состоянию на 3</w:t>
            </w:r>
            <w:r w:rsidR="00D5378B">
              <w:rPr>
                <w:b/>
                <w:sz w:val="23"/>
                <w:szCs w:val="23"/>
                <w:lang w:val="kk-KZ" w:eastAsia="en-US"/>
              </w:rPr>
              <w:t>0</w:t>
            </w:r>
            <w:r w:rsidRPr="00A9521F">
              <w:rPr>
                <w:b/>
                <w:sz w:val="23"/>
                <w:szCs w:val="23"/>
                <w:lang w:eastAsia="en-US"/>
              </w:rPr>
              <w:t>.</w:t>
            </w:r>
            <w:r w:rsidR="00D5378B">
              <w:rPr>
                <w:b/>
                <w:sz w:val="23"/>
                <w:szCs w:val="23"/>
                <w:lang w:val="kk-KZ" w:eastAsia="en-US"/>
              </w:rPr>
              <w:t>06</w:t>
            </w:r>
            <w:r w:rsidRPr="00A9521F">
              <w:rPr>
                <w:b/>
                <w:sz w:val="23"/>
                <w:szCs w:val="23"/>
                <w:lang w:eastAsia="en-US"/>
              </w:rPr>
              <w:t>.20</w:t>
            </w:r>
            <w:r w:rsidR="00F03180" w:rsidRPr="00A9521F">
              <w:rPr>
                <w:b/>
                <w:sz w:val="23"/>
                <w:szCs w:val="23"/>
                <w:lang w:val="kk-KZ" w:eastAsia="en-US"/>
              </w:rPr>
              <w:t>23</w:t>
            </w:r>
            <w:r w:rsidRPr="00A9521F">
              <w:rPr>
                <w:b/>
                <w:sz w:val="23"/>
                <w:szCs w:val="23"/>
                <w:lang w:eastAsia="en-US"/>
              </w:rPr>
              <w:t xml:space="preserve"> года</w:t>
            </w:r>
          </w:p>
        </w:tc>
      </w:tr>
      <w:tr w:rsidR="00941FB2" w:rsidRPr="00A9521F" w14:paraId="326B404B" w14:textId="77777777" w:rsidTr="00671FFF">
        <w:trPr>
          <w:trHeight w:val="70"/>
        </w:trPr>
        <w:tc>
          <w:tcPr>
            <w:tcW w:w="2075" w:type="pct"/>
          </w:tcPr>
          <w:p w14:paraId="0B9DFA68" w14:textId="4DAAFDCF" w:rsidR="00941FB2" w:rsidRPr="00A9521F" w:rsidRDefault="00941FB2" w:rsidP="00941FB2">
            <w:pPr>
              <w:rPr>
                <w:color w:val="000000" w:themeColor="text1"/>
              </w:rPr>
            </w:pPr>
            <w:bookmarkStart w:id="0" w:name="_GoBack" w:colFirst="3" w:colLast="3"/>
            <w:r w:rsidRPr="00A9521F">
              <w:t xml:space="preserve">Всего активы, тыс. </w:t>
            </w:r>
            <w:proofErr w:type="spellStart"/>
            <w:r w:rsidRPr="00A9521F">
              <w:t>тг</w:t>
            </w:r>
            <w:proofErr w:type="spellEnd"/>
          </w:p>
        </w:tc>
        <w:tc>
          <w:tcPr>
            <w:tcW w:w="1055" w:type="pct"/>
            <w:vAlign w:val="center"/>
          </w:tcPr>
          <w:p w14:paraId="469C21B3" w14:textId="4E77E33F" w:rsidR="00941FB2" w:rsidRPr="00A9521F" w:rsidRDefault="00941FB2" w:rsidP="00941FB2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eastAsia="en-US"/>
              </w:rPr>
              <w:t>50 966 516</w:t>
            </w:r>
          </w:p>
        </w:tc>
        <w:tc>
          <w:tcPr>
            <w:tcW w:w="1153" w:type="pct"/>
            <w:vAlign w:val="center"/>
          </w:tcPr>
          <w:p w14:paraId="2B389BF2" w14:textId="6855B596" w:rsidR="00941FB2" w:rsidRPr="00A9521F" w:rsidRDefault="00941FB2" w:rsidP="00941FB2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eastAsia="en-US"/>
              </w:rPr>
              <w:t>83</w:t>
            </w:r>
            <w:r w:rsidRPr="00A9521F">
              <w:rPr>
                <w:szCs w:val="20"/>
                <w:lang w:val="en-US" w:eastAsia="en-US"/>
              </w:rPr>
              <w:t> </w:t>
            </w:r>
            <w:r w:rsidRPr="00A9521F">
              <w:rPr>
                <w:szCs w:val="20"/>
                <w:lang w:eastAsia="en-US"/>
              </w:rPr>
              <w:t>279 669</w:t>
            </w:r>
          </w:p>
        </w:tc>
        <w:tc>
          <w:tcPr>
            <w:tcW w:w="717" w:type="pct"/>
            <w:vAlign w:val="center"/>
          </w:tcPr>
          <w:p w14:paraId="6EC5B986" w14:textId="4DF88024" w:rsidR="00941FB2" w:rsidRPr="00A9521F" w:rsidRDefault="00941FB2" w:rsidP="00941FB2">
            <w:pPr>
              <w:jc w:val="center"/>
            </w:pPr>
            <w:r w:rsidRPr="00962E42">
              <w:rPr>
                <w:szCs w:val="20"/>
                <w:lang w:eastAsia="en-US"/>
              </w:rPr>
              <w:t>84 673 363</w:t>
            </w:r>
          </w:p>
        </w:tc>
      </w:tr>
      <w:tr w:rsidR="00941FB2" w:rsidRPr="00A9521F" w14:paraId="420CB693" w14:textId="77777777" w:rsidTr="00671FFF">
        <w:trPr>
          <w:trHeight w:val="70"/>
        </w:trPr>
        <w:tc>
          <w:tcPr>
            <w:tcW w:w="2075" w:type="pct"/>
          </w:tcPr>
          <w:p w14:paraId="08095730" w14:textId="68042FCD" w:rsidR="00941FB2" w:rsidRPr="00A9521F" w:rsidRDefault="00941FB2" w:rsidP="00941FB2">
            <w:pPr>
              <w:rPr>
                <w:color w:val="000000" w:themeColor="text1"/>
                <w:lang w:val="en-US"/>
              </w:rPr>
            </w:pPr>
            <w:r w:rsidRPr="00A9521F">
              <w:t xml:space="preserve">Всего капитал, тыс. </w:t>
            </w:r>
            <w:proofErr w:type="spellStart"/>
            <w:r w:rsidRPr="00A9521F">
              <w:t>тг</w:t>
            </w:r>
            <w:proofErr w:type="spellEnd"/>
          </w:p>
        </w:tc>
        <w:tc>
          <w:tcPr>
            <w:tcW w:w="1055" w:type="pct"/>
            <w:vAlign w:val="center"/>
          </w:tcPr>
          <w:p w14:paraId="69628CF3" w14:textId="7466F79F" w:rsidR="00941FB2" w:rsidRPr="00A9521F" w:rsidRDefault="00941FB2" w:rsidP="00941FB2">
            <w:pPr>
              <w:jc w:val="center"/>
              <w:rPr>
                <w:color w:val="000000" w:themeColor="text1"/>
                <w:lang w:val="en-US"/>
              </w:rPr>
            </w:pPr>
            <w:r w:rsidRPr="00A9521F">
              <w:rPr>
                <w:szCs w:val="20"/>
                <w:lang w:eastAsia="en-US"/>
              </w:rPr>
              <w:t>27</w:t>
            </w:r>
            <w:r w:rsidRPr="00A9521F">
              <w:rPr>
                <w:szCs w:val="20"/>
                <w:lang w:val="en-US" w:eastAsia="en-US"/>
              </w:rPr>
              <w:t> </w:t>
            </w:r>
            <w:r w:rsidRPr="00A9521F">
              <w:rPr>
                <w:szCs w:val="20"/>
                <w:lang w:eastAsia="en-US"/>
              </w:rPr>
              <w:t>164 074</w:t>
            </w:r>
          </w:p>
        </w:tc>
        <w:tc>
          <w:tcPr>
            <w:tcW w:w="1153" w:type="pct"/>
            <w:vAlign w:val="center"/>
          </w:tcPr>
          <w:p w14:paraId="18FBAB9A" w14:textId="2D369363" w:rsidR="00941FB2" w:rsidRPr="00A9521F" w:rsidRDefault="00941FB2" w:rsidP="00941FB2">
            <w:pPr>
              <w:jc w:val="center"/>
              <w:rPr>
                <w:color w:val="000000" w:themeColor="text1"/>
                <w:lang w:val="en-US"/>
              </w:rPr>
            </w:pPr>
            <w:r w:rsidRPr="00A9521F">
              <w:rPr>
                <w:szCs w:val="20"/>
                <w:lang w:eastAsia="en-US"/>
              </w:rPr>
              <w:t>27</w:t>
            </w:r>
            <w:r w:rsidRPr="00A9521F">
              <w:rPr>
                <w:szCs w:val="20"/>
                <w:lang w:val="en-US" w:eastAsia="en-US"/>
              </w:rPr>
              <w:t> </w:t>
            </w:r>
            <w:r w:rsidRPr="00A9521F">
              <w:rPr>
                <w:szCs w:val="20"/>
                <w:lang w:eastAsia="en-US"/>
              </w:rPr>
              <w:t>164 074</w:t>
            </w:r>
          </w:p>
        </w:tc>
        <w:tc>
          <w:tcPr>
            <w:tcW w:w="717" w:type="pct"/>
            <w:vAlign w:val="center"/>
          </w:tcPr>
          <w:p w14:paraId="04C62F2E" w14:textId="57477085" w:rsidR="00941FB2" w:rsidRPr="00A9521F" w:rsidRDefault="00941FB2" w:rsidP="00941FB2">
            <w:pPr>
              <w:jc w:val="center"/>
            </w:pPr>
            <w:r w:rsidRPr="00962E42">
              <w:rPr>
                <w:szCs w:val="20"/>
                <w:lang w:eastAsia="en-US"/>
              </w:rPr>
              <w:t>27</w:t>
            </w:r>
            <w:r w:rsidRPr="00962E42">
              <w:rPr>
                <w:szCs w:val="20"/>
                <w:lang w:val="en-US" w:eastAsia="en-US"/>
              </w:rPr>
              <w:t> </w:t>
            </w:r>
            <w:r w:rsidRPr="00962E42">
              <w:rPr>
                <w:szCs w:val="20"/>
                <w:lang w:eastAsia="en-US"/>
              </w:rPr>
              <w:t>164 074</w:t>
            </w:r>
          </w:p>
        </w:tc>
      </w:tr>
      <w:tr w:rsidR="00941FB2" w:rsidRPr="00A9521F" w14:paraId="466BD41D" w14:textId="77777777" w:rsidTr="00671FFF">
        <w:trPr>
          <w:trHeight w:val="70"/>
        </w:trPr>
        <w:tc>
          <w:tcPr>
            <w:tcW w:w="2075" w:type="pct"/>
          </w:tcPr>
          <w:p w14:paraId="2EC844F2" w14:textId="7EC90CA0" w:rsidR="00941FB2" w:rsidRPr="00A9521F" w:rsidRDefault="00941FB2" w:rsidP="00941FB2">
            <w:pPr>
              <w:rPr>
                <w:color w:val="000000" w:themeColor="text1"/>
              </w:rPr>
            </w:pPr>
            <w:r w:rsidRPr="00A9521F">
              <w:t xml:space="preserve">Чистый годовой доход/убыток, тыс. </w:t>
            </w:r>
            <w:proofErr w:type="spellStart"/>
            <w:r w:rsidRPr="00A9521F">
              <w:t>тг</w:t>
            </w:r>
            <w:proofErr w:type="spellEnd"/>
          </w:p>
        </w:tc>
        <w:tc>
          <w:tcPr>
            <w:tcW w:w="1055" w:type="pct"/>
            <w:vAlign w:val="center"/>
          </w:tcPr>
          <w:p w14:paraId="5409B26F" w14:textId="04C04F1A" w:rsidR="00941FB2" w:rsidRPr="00A9521F" w:rsidRDefault="00941FB2" w:rsidP="00941FB2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val="en-US" w:eastAsia="en-US"/>
              </w:rPr>
              <w:t>16 955 361</w:t>
            </w:r>
          </w:p>
        </w:tc>
        <w:tc>
          <w:tcPr>
            <w:tcW w:w="1153" w:type="pct"/>
            <w:vAlign w:val="center"/>
          </w:tcPr>
          <w:p w14:paraId="1F73A29E" w14:textId="60A74E2B" w:rsidR="00941FB2" w:rsidRPr="00A9521F" w:rsidRDefault="00941FB2" w:rsidP="00941FB2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val="en-US" w:eastAsia="en-US"/>
              </w:rPr>
              <w:t>43 973 429</w:t>
            </w:r>
          </w:p>
        </w:tc>
        <w:tc>
          <w:tcPr>
            <w:tcW w:w="717" w:type="pct"/>
            <w:vAlign w:val="center"/>
          </w:tcPr>
          <w:p w14:paraId="130F20D9" w14:textId="2C1B7E0B" w:rsidR="00941FB2" w:rsidRPr="00A9521F" w:rsidRDefault="00941FB2" w:rsidP="00941FB2">
            <w:pPr>
              <w:jc w:val="center"/>
            </w:pPr>
            <w:r w:rsidRPr="00962E42">
              <w:rPr>
                <w:szCs w:val="20"/>
                <w:lang w:val="kk-KZ" w:eastAsia="en-US"/>
              </w:rPr>
              <w:t>35 043 055</w:t>
            </w:r>
          </w:p>
        </w:tc>
      </w:tr>
      <w:bookmarkEnd w:id="0"/>
    </w:tbl>
    <w:p w14:paraId="31B5279D" w14:textId="77777777" w:rsidR="006C5AE6" w:rsidRPr="00A9521F" w:rsidRDefault="006C5AE6" w:rsidP="006C5AE6"/>
    <w:p w14:paraId="0DBD8C07" w14:textId="3993896B" w:rsidR="006C5AE6" w:rsidRPr="00A9521F" w:rsidRDefault="006207CD" w:rsidP="006C5AE6">
      <w:r w:rsidRPr="00A9521F">
        <w:t xml:space="preserve">     </w:t>
      </w:r>
      <w:r w:rsidR="006C5AE6" w:rsidRPr="00A9521F">
        <w:t>* в случае применимости к деятельности предприятия.</w:t>
      </w:r>
    </w:p>
    <w:p w14:paraId="28989388" w14:textId="77777777" w:rsidR="006C5AE6" w:rsidRPr="00A9521F" w:rsidRDefault="006C5AE6" w:rsidP="006C5AE6"/>
    <w:p w14:paraId="149C4F50" w14:textId="56C191E2" w:rsidR="00B91452" w:rsidRPr="00E7303F" w:rsidRDefault="006207CD">
      <w:pPr>
        <w:rPr>
          <w:lang w:val="kk-KZ"/>
        </w:rPr>
      </w:pPr>
      <w:r w:rsidRPr="00A9521F">
        <w:rPr>
          <w:b/>
        </w:rPr>
        <w:lastRenderedPageBreak/>
        <w:t xml:space="preserve">     </w:t>
      </w:r>
      <w:r w:rsidR="00E7303F" w:rsidRPr="00A9521F">
        <w:rPr>
          <w:b/>
        </w:rPr>
        <w:tab/>
      </w:r>
      <w:r w:rsidR="00E7303F" w:rsidRPr="00A9521F">
        <w:rPr>
          <w:b/>
        </w:rPr>
        <w:tab/>
      </w:r>
      <w:r w:rsidR="006C5AE6" w:rsidRPr="00A9521F">
        <w:rPr>
          <w:b/>
        </w:rPr>
        <w:t>Генеральный директор</w:t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E7303F" w:rsidRPr="00A9521F">
        <w:rPr>
          <w:b/>
          <w:lang w:val="kk-KZ"/>
        </w:rPr>
        <w:t xml:space="preserve">                            Е. Ташимов</w:t>
      </w:r>
      <w:r w:rsidR="00E7303F">
        <w:rPr>
          <w:b/>
          <w:lang w:val="kk-KZ"/>
        </w:rPr>
        <w:t xml:space="preserve"> </w:t>
      </w:r>
    </w:p>
    <w:sectPr w:rsidR="00B91452" w:rsidRPr="00E7303F" w:rsidSect="00061F0B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6"/>
    <w:rsid w:val="00061F0B"/>
    <w:rsid w:val="00246E69"/>
    <w:rsid w:val="002D31A5"/>
    <w:rsid w:val="002E228E"/>
    <w:rsid w:val="002F30DC"/>
    <w:rsid w:val="00386B2C"/>
    <w:rsid w:val="003A6347"/>
    <w:rsid w:val="003C3F1A"/>
    <w:rsid w:val="0045477C"/>
    <w:rsid w:val="004B38C8"/>
    <w:rsid w:val="004E6D01"/>
    <w:rsid w:val="00504BE8"/>
    <w:rsid w:val="006207CD"/>
    <w:rsid w:val="006C5AE6"/>
    <w:rsid w:val="0081682F"/>
    <w:rsid w:val="008A17D0"/>
    <w:rsid w:val="00941FB2"/>
    <w:rsid w:val="009F2116"/>
    <w:rsid w:val="00A073E1"/>
    <w:rsid w:val="00A7387A"/>
    <w:rsid w:val="00A9521F"/>
    <w:rsid w:val="00AB3583"/>
    <w:rsid w:val="00B91452"/>
    <w:rsid w:val="00CA6582"/>
    <w:rsid w:val="00D4018B"/>
    <w:rsid w:val="00D5378B"/>
    <w:rsid w:val="00E01235"/>
    <w:rsid w:val="00E7303F"/>
    <w:rsid w:val="00E8622C"/>
    <w:rsid w:val="00ED2BA6"/>
    <w:rsid w:val="00F03180"/>
    <w:rsid w:val="00F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1067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061F0B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b">
    <w:name w:val="Основной текст Знак"/>
    <w:basedOn w:val="a0"/>
    <w:link w:val="aa"/>
    <w:rsid w:val="00061F0B"/>
    <w:rPr>
      <w:rFonts w:ascii="Arial" w:eastAsia="Times New Roman" w:hAnsi="Arial"/>
      <w:spacing w:val="-5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61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61F0B"/>
    <w:rPr>
      <w:rFonts w:eastAsia="Calibri"/>
      <w:sz w:val="24"/>
      <w:szCs w:val="24"/>
      <w:lang w:eastAsia="ru-RU"/>
    </w:rPr>
  </w:style>
  <w:style w:type="paragraph" w:styleId="ae">
    <w:name w:val="No Spacing"/>
    <w:uiPriority w:val="1"/>
    <w:qFormat/>
    <w:rsid w:val="00061F0B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Сыздык Ахад Сагындыкулы</cp:lastModifiedBy>
  <cp:revision>27</cp:revision>
  <dcterms:created xsi:type="dcterms:W3CDTF">2022-10-31T03:28:00Z</dcterms:created>
  <dcterms:modified xsi:type="dcterms:W3CDTF">2023-07-11T09:36:00Z</dcterms:modified>
</cp:coreProperties>
</file>